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BD" w:rsidRPr="004708BD" w:rsidRDefault="004708BD" w:rsidP="004708BD">
      <w:pPr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C3379" w:rsidRDefault="004708BD" w:rsidP="004708B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415EF">
        <w:rPr>
          <w:rFonts w:ascii="Arial" w:hAnsi="Arial" w:cs="Arial"/>
          <w:bCs/>
          <w:sz w:val="22"/>
          <w:szCs w:val="22"/>
        </w:rPr>
        <w:t xml:space="preserve">Under section 12 of the </w:t>
      </w:r>
      <w:r w:rsidRPr="00F415EF">
        <w:rPr>
          <w:rFonts w:ascii="Arial" w:hAnsi="Arial" w:cs="Arial"/>
          <w:bCs/>
          <w:i/>
          <w:sz w:val="22"/>
          <w:szCs w:val="22"/>
        </w:rPr>
        <w:t>Queensland Theatre Company Act 1970</w:t>
      </w:r>
      <w:r w:rsidRPr="00F415EF">
        <w:rPr>
          <w:rFonts w:ascii="Arial" w:hAnsi="Arial" w:cs="Arial"/>
          <w:bCs/>
          <w:sz w:val="22"/>
          <w:szCs w:val="22"/>
        </w:rPr>
        <w:t>,</w:t>
      </w:r>
      <w:r w:rsidRPr="00F415EF">
        <w:rPr>
          <w:rFonts w:ascii="Arial" w:hAnsi="Arial" w:cs="Arial"/>
          <w:i/>
          <w:sz w:val="22"/>
          <w:szCs w:val="22"/>
        </w:rPr>
        <w:t xml:space="preserve"> </w:t>
      </w:r>
      <w:r w:rsidRPr="00F415EF">
        <w:rPr>
          <w:rFonts w:ascii="Arial" w:hAnsi="Arial" w:cs="Arial"/>
          <w:bCs/>
          <w:sz w:val="22"/>
          <w:szCs w:val="22"/>
        </w:rPr>
        <w:t>the Queensland Theatre Company functions are to</w:t>
      </w:r>
      <w:r w:rsidR="004C3379">
        <w:rPr>
          <w:rFonts w:ascii="Arial" w:hAnsi="Arial" w:cs="Arial"/>
          <w:bCs/>
          <w:sz w:val="22"/>
          <w:szCs w:val="22"/>
        </w:rPr>
        <w:t>:</w:t>
      </w:r>
      <w:r w:rsidRPr="00F415EF">
        <w:rPr>
          <w:rFonts w:ascii="Arial" w:hAnsi="Arial" w:cs="Arial"/>
          <w:bCs/>
          <w:sz w:val="22"/>
          <w:szCs w:val="22"/>
        </w:rPr>
        <w:t xml:space="preserve"> </w:t>
      </w:r>
    </w:p>
    <w:p w:rsid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 xml:space="preserve">include promote and encourage the development and presentation, public interest, participation, understanding and appreciation of the arts of the theatre; </w:t>
      </w:r>
    </w:p>
    <w:p w:rsid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 xml:space="preserve">to produce, present and manage plays and other forms of theatre and entertainment; </w:t>
      </w:r>
    </w:p>
    <w:p w:rsid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 xml:space="preserve">to conduct various forms of education in the arts of the theatre; </w:t>
      </w:r>
    </w:p>
    <w:p w:rsid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 xml:space="preserve">to train persons and promote education and research in the arts of the theatre; </w:t>
      </w:r>
    </w:p>
    <w:p w:rsid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 xml:space="preserve">to provide or assist to provide theatres; and </w:t>
      </w:r>
    </w:p>
    <w:p w:rsidR="004708BD" w:rsidRPr="004C3379" w:rsidRDefault="004708BD" w:rsidP="004C3379">
      <w:pPr>
        <w:pStyle w:val="ListParagraph"/>
        <w:numPr>
          <w:ilvl w:val="0"/>
          <w:numId w:val="4"/>
        </w:numPr>
        <w:spacing w:before="120"/>
        <w:ind w:left="782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C3379">
        <w:rPr>
          <w:rFonts w:ascii="Arial" w:hAnsi="Arial" w:cs="Arial"/>
          <w:bCs/>
          <w:sz w:val="22"/>
          <w:szCs w:val="22"/>
        </w:rPr>
        <w:t>to encourage the involvement of Queenslanders in the writing of plays and other aspects of the arts of the theatre.</w:t>
      </w:r>
    </w:p>
    <w:p w:rsidR="004708BD" w:rsidRDefault="004708BD" w:rsidP="004C3379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357"/>
        <w:jc w:val="both"/>
        <w:rPr>
          <w:rFonts w:ascii="Arial" w:hAnsi="Arial" w:cs="Arial"/>
          <w:bCs/>
          <w:sz w:val="22"/>
          <w:szCs w:val="22"/>
        </w:rPr>
      </w:pPr>
      <w:r w:rsidRPr="00F415EF">
        <w:rPr>
          <w:rFonts w:ascii="Arial" w:hAnsi="Arial" w:cs="Arial"/>
          <w:sz w:val="22"/>
          <w:szCs w:val="22"/>
          <w:u w:val="single"/>
        </w:rPr>
        <w:t>Cabinet endorsed</w:t>
      </w:r>
      <w:r w:rsidRPr="00F415EF">
        <w:rPr>
          <w:rFonts w:ascii="Arial" w:hAnsi="Arial" w:cs="Arial"/>
          <w:sz w:val="22"/>
          <w:szCs w:val="22"/>
        </w:rPr>
        <w:t xml:space="preserve"> a recommendation </w:t>
      </w:r>
      <w:r w:rsidRPr="00F415EF">
        <w:rPr>
          <w:rFonts w:ascii="Arial" w:hAnsi="Arial" w:cs="Arial"/>
          <w:bCs/>
          <w:sz w:val="22"/>
          <w:szCs w:val="22"/>
        </w:rPr>
        <w:t>to the Governor in Council that Mr Peter Hudson be appointed a member of the Queensland Theatre Company for a term from the date of Governor in Council approval to 19 May 2013.</w:t>
      </w:r>
    </w:p>
    <w:p w:rsidR="004C3379" w:rsidRPr="004C3379" w:rsidRDefault="004C3379" w:rsidP="004C3379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C3379" w:rsidRPr="004C3379" w:rsidRDefault="004C3379" w:rsidP="004C3379">
      <w:pPr>
        <w:pStyle w:val="ListParagraph"/>
        <w:numPr>
          <w:ilvl w:val="0"/>
          <w:numId w:val="3"/>
        </w:numPr>
        <w:spacing w:before="120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Nil.</w:t>
      </w:r>
    </w:p>
    <w:sectPr w:rsidR="004C3379" w:rsidRPr="004C3379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AA" w:rsidRDefault="00096CAA" w:rsidP="00D6589B">
      <w:r>
        <w:separator/>
      </w:r>
    </w:p>
  </w:endnote>
  <w:endnote w:type="continuationSeparator" w:id="0">
    <w:p w:rsidR="00096CAA" w:rsidRDefault="00096CA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AA" w:rsidRDefault="00096CAA" w:rsidP="00D6589B">
      <w:r>
        <w:separator/>
      </w:r>
    </w:p>
  </w:footnote>
  <w:footnote w:type="continuationSeparator" w:id="0">
    <w:p w:rsidR="00096CAA" w:rsidRDefault="00096CA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708BD">
      <w:rPr>
        <w:rFonts w:ascii="Arial" w:hAnsi="Arial" w:cs="Arial"/>
        <w:b/>
        <w:sz w:val="22"/>
        <w:szCs w:val="22"/>
      </w:rPr>
      <w:t>December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4708BD" w:rsidRPr="00F415EF" w:rsidRDefault="004708BD" w:rsidP="004708B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415EF">
      <w:rPr>
        <w:rFonts w:ascii="Arial" w:hAnsi="Arial" w:cs="Arial"/>
        <w:b/>
        <w:sz w:val="22"/>
        <w:szCs w:val="22"/>
        <w:u w:val="single"/>
      </w:rPr>
      <w:t>Appointment of a member to the Queensland Theatre Company</w:t>
    </w:r>
  </w:p>
  <w:p w:rsidR="004708BD" w:rsidRPr="00F415EF" w:rsidRDefault="004708BD" w:rsidP="004708B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415EF"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35CF"/>
    <w:multiLevelType w:val="hybridMultilevel"/>
    <w:tmpl w:val="FE72FD14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6715115"/>
    <w:multiLevelType w:val="hybridMultilevel"/>
    <w:tmpl w:val="9CC604C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6CAA"/>
    <w:rsid w:val="00133F6A"/>
    <w:rsid w:val="001D0C1D"/>
    <w:rsid w:val="002703CD"/>
    <w:rsid w:val="00350109"/>
    <w:rsid w:val="00363196"/>
    <w:rsid w:val="003C4B99"/>
    <w:rsid w:val="003C742D"/>
    <w:rsid w:val="004708BD"/>
    <w:rsid w:val="004C3379"/>
    <w:rsid w:val="00501C66"/>
    <w:rsid w:val="006B710E"/>
    <w:rsid w:val="00732E22"/>
    <w:rsid w:val="007D5E26"/>
    <w:rsid w:val="008C495A"/>
    <w:rsid w:val="009079E5"/>
    <w:rsid w:val="0091737C"/>
    <w:rsid w:val="00A203D0"/>
    <w:rsid w:val="00A25C8F"/>
    <w:rsid w:val="00A52B8F"/>
    <w:rsid w:val="00C3019B"/>
    <w:rsid w:val="00CF0D8A"/>
    <w:rsid w:val="00D2087A"/>
    <w:rsid w:val="00D6589B"/>
    <w:rsid w:val="00E23AD0"/>
    <w:rsid w:val="00EC5418"/>
    <w:rsid w:val="00F13534"/>
    <w:rsid w:val="00F431CE"/>
    <w:rsid w:val="00F50A75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754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</CharactersWithSpaces>
  <SharedDoc>false</SharedDoc>
  <HyperlinkBase>https://www.cabinet.qld.gov.au/documents/2012/Dec/Qld Theatre Co/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2017-10-24T23:18:00Z</dcterms:created>
  <dcterms:modified xsi:type="dcterms:W3CDTF">2018-03-06T01:12:00Z</dcterms:modified>
  <cp:category>Significant_Appointments,Arts</cp:category>
</cp:coreProperties>
</file>